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01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"/>
          <w:szCs w:val="2"/>
          <w:u w:val="none"/>
          <w:shd w:val="clear" w:fill="auto"/>
          <w:vertAlign w:val="baseline"/>
        </w:rPr>
      </w:pPr>
    </w:p>
    <w:tbl>
      <w:tblPr>
        <w:tblStyle w:val="21"/>
        <w:tblW w:w="1871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16588"/>
      </w:tblGrid>
      <w:tr w14:paraId="297B27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000000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drawing>
                <wp:inline distT="0" distB="0" distL="0" distR="0">
                  <wp:extent cx="770890" cy="614680"/>
                  <wp:effectExtent l="0" t="0" r="0" b="0"/>
                  <wp:docPr id="3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1.png"/>
                          <pic:cNvPicPr preferRelativeResize="0"/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498" cy="6148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 w14:paraId="00000003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rtl w:val="0"/>
              </w:rPr>
              <w:t>Centro de Gestión Tecnológica de Servicios</w:t>
            </w:r>
          </w:p>
          <w:p w14:paraId="0000000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rtl w:val="0"/>
              </w:rPr>
              <w:t>Guía para Desarrollar los procesos Formativos</w:t>
            </w:r>
          </w:p>
          <w:p w14:paraId="0000000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28"/>
                <w:szCs w:val="28"/>
                <w:rtl w:val="0"/>
              </w:rPr>
              <w:t>Formato Plan de Trabajo para el Desarrollo de la Ruta de Aprendizaje</w:t>
            </w:r>
          </w:p>
        </w:tc>
      </w:tr>
    </w:tbl>
    <w:p w14:paraId="00000006">
      <w:pPr>
        <w:spacing w:after="0" w:line="240" w:lineRule="auto"/>
        <w:jc w:val="both"/>
      </w:pPr>
    </w:p>
    <w:p w14:paraId="00000007">
      <w:pPr>
        <w:spacing w:after="0" w:line="240" w:lineRule="auto"/>
        <w:jc w:val="both"/>
      </w:pPr>
    </w:p>
    <w:tbl>
      <w:tblPr>
        <w:tblStyle w:val="22"/>
        <w:tblpPr w:leftFromText="141" w:rightFromText="141" w:vertAnchor="text" w:tblpXSpec="left" w:tblpY="66"/>
        <w:tblW w:w="1871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10"/>
      </w:tblGrid>
      <w:tr w14:paraId="269E1C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0000008">
            <w:pPr>
              <w:spacing w:after="0" w:line="240" w:lineRule="auto"/>
              <w:jc w:val="both"/>
            </w:pPr>
            <w:r>
              <w:rPr>
                <w:b/>
                <w:rtl w:val="0"/>
              </w:rPr>
              <w:t xml:space="preserve">Objetivo: </w:t>
            </w:r>
            <w:r>
              <w:rPr>
                <w:rtl w:val="0"/>
              </w:rPr>
              <w:t xml:space="preserve">Concertar con el aprendiz las actividades de aprendizaje propuestas para cada resultado de aprendizaje. </w:t>
            </w:r>
          </w:p>
          <w:p w14:paraId="00000009">
            <w:pPr>
              <w:spacing w:after="0" w:line="240" w:lineRule="auto"/>
              <w:jc w:val="both"/>
            </w:pPr>
            <w:r>
              <w:rPr>
                <w:b/>
                <w:rtl w:val="0"/>
              </w:rPr>
              <w:t>Documentos de Referencia:</w:t>
            </w:r>
            <w:r>
              <w:rPr>
                <w:rtl w:val="0"/>
              </w:rPr>
              <w:t xml:space="preserve"> Compromiso. GFPI-G-013 Guía para desarrollar los procesos formativos V.1, GFPI-F-019_Formato_</w:t>
            </w:r>
            <w:r>
              <w:rPr>
                <w:rtl w:val="0"/>
                <w:lang w:val="es-CO"/>
              </w:rPr>
              <w:t>Guía</w:t>
            </w:r>
            <w:r>
              <w:rPr>
                <w:rtl w:val="0"/>
              </w:rPr>
              <w:t xml:space="preserve">_de_Aprendizaje V.2. </w:t>
            </w:r>
          </w:p>
          <w:p w14:paraId="0000000A">
            <w:pPr>
              <w:spacing w:after="0" w:line="240" w:lineRule="auto"/>
              <w:jc w:val="both"/>
            </w:pPr>
            <w:r>
              <w:rPr>
                <w:b/>
                <w:rtl w:val="0"/>
              </w:rPr>
              <w:t xml:space="preserve">Diligenciamiento del formato: </w:t>
            </w:r>
            <w:r>
              <w:rPr>
                <w:rtl w:val="0"/>
              </w:rPr>
              <w:t>Señor(a) instructor(a), no olvidar diligenciar número de la ficha, nombre del programa de formación, nombre de la competencia, resultados de aprendizaje, fase del proyecto. *</w:t>
            </w:r>
            <w:r>
              <w:rPr>
                <w:b/>
                <w:rtl w:val="0"/>
              </w:rPr>
              <w:t xml:space="preserve">Nota Aclaratoria: </w:t>
            </w:r>
            <w:r>
              <w:rPr>
                <w:rtl w:val="0"/>
              </w:rPr>
              <w:t>Solo se debe ingresar los nombres de los aprendices en estado activos, si hay aprendices en estado de deserción adjuntar el formato respectivo.</w:t>
            </w:r>
          </w:p>
        </w:tc>
      </w:tr>
    </w:tbl>
    <w:p w14:paraId="0000000B">
      <w:pPr>
        <w:spacing w:after="0" w:line="240" w:lineRule="auto"/>
        <w:jc w:val="both"/>
        <w:rPr>
          <w:b/>
        </w:rPr>
      </w:pPr>
    </w:p>
    <w:p w14:paraId="0000000C">
      <w:pPr>
        <w:spacing w:after="0" w:line="240" w:lineRule="auto"/>
        <w:jc w:val="both"/>
        <w:rPr>
          <w:rFonts w:hint="default"/>
          <w:b/>
          <w:lang w:val="es-CO"/>
        </w:rPr>
      </w:pPr>
      <w:r>
        <w:rPr>
          <w:b/>
          <w:rtl w:val="0"/>
        </w:rPr>
        <w:t xml:space="preserve">Número de la ficha: </w:t>
      </w:r>
      <w:r>
        <w:rPr>
          <w:rFonts w:hint="default"/>
          <w:b/>
          <w:rtl w:val="0"/>
          <w:lang w:val="es-CO"/>
        </w:rPr>
        <w:t>3360396</w:t>
      </w:r>
    </w:p>
    <w:p w14:paraId="0000000D">
      <w:pPr>
        <w:spacing w:after="0" w:line="240" w:lineRule="auto"/>
        <w:jc w:val="both"/>
        <w:rPr>
          <w:b/>
        </w:rPr>
      </w:pPr>
    </w:p>
    <w:p w14:paraId="0000000E">
      <w:pPr>
        <w:spacing w:after="0" w:line="240" w:lineRule="auto"/>
        <w:jc w:val="both"/>
        <w:rPr>
          <w:rFonts w:hint="default"/>
          <w:b/>
          <w:lang w:val="es-CO"/>
        </w:rPr>
      </w:pPr>
      <w:r>
        <w:rPr>
          <w:b/>
          <w:rtl w:val="0"/>
        </w:rPr>
        <w:t xml:space="preserve">Nombre del programa de formación: </w:t>
      </w:r>
      <w:r>
        <w:rPr>
          <w:rFonts w:hint="default"/>
          <w:b/>
          <w:rtl w:val="0"/>
          <w:lang w:val="es-CO"/>
        </w:rPr>
        <w:t>TÉCNICO EN ASITENCIA ADMINISTRATIVA</w:t>
      </w:r>
    </w:p>
    <w:p w14:paraId="0000000F">
      <w:pPr>
        <w:spacing w:after="0" w:line="240" w:lineRule="auto"/>
        <w:jc w:val="both"/>
        <w:rPr>
          <w:b/>
        </w:rPr>
      </w:pPr>
    </w:p>
    <w:p w14:paraId="00000011">
      <w:pPr>
        <w:spacing w:after="0" w:line="240" w:lineRule="auto"/>
        <w:jc w:val="both"/>
        <w:rPr>
          <w:rFonts w:hint="default" w:ascii="Arial" w:hAnsi="Arial" w:eastAsia="Arial" w:cs="Arial"/>
          <w:sz w:val="20"/>
          <w:szCs w:val="20"/>
          <w:lang w:val="es-CO"/>
        </w:rPr>
      </w:pPr>
      <w:r>
        <w:rPr>
          <w:rFonts w:ascii="Arial" w:hAnsi="Arial" w:eastAsia="Arial" w:cs="Arial"/>
          <w:b/>
          <w:sz w:val="20"/>
          <w:szCs w:val="20"/>
          <w:rtl w:val="0"/>
        </w:rPr>
        <w:t xml:space="preserve">Competencia (s): </w:t>
      </w:r>
      <w:r>
        <w:rPr>
          <w:rFonts w:hint="default" w:ascii="Arial" w:hAnsi="Arial" w:eastAsia="Arial" w:cs="Arial"/>
          <w:b/>
          <w:sz w:val="20"/>
          <w:szCs w:val="20"/>
          <w:rtl w:val="0"/>
          <w:lang w:val="es-CO"/>
        </w:rPr>
        <w:t>Generar hábitos saludables de vida mediante la aplicación de programas de actividad física en los contextos productivos y sociales.</w:t>
      </w:r>
    </w:p>
    <w:p w14:paraId="00000012">
      <w:pPr>
        <w:spacing w:after="0" w:line="360" w:lineRule="auto"/>
        <w:jc w:val="both"/>
        <w:rPr>
          <w:rFonts w:ascii="Arial" w:hAnsi="Arial" w:eastAsia="Arial" w:cs="Arial"/>
          <w:b/>
          <w:sz w:val="20"/>
          <w:szCs w:val="20"/>
          <w:rtl w:val="0"/>
        </w:rPr>
      </w:pPr>
      <w:r>
        <w:rPr>
          <w:rFonts w:ascii="Arial" w:hAnsi="Arial" w:eastAsia="Arial" w:cs="Arial"/>
          <w:b/>
          <w:sz w:val="20"/>
          <w:szCs w:val="20"/>
          <w:rtl w:val="0"/>
        </w:rPr>
        <w:t xml:space="preserve">Resultado (s) de Aprendizaje (RAP </w:t>
      </w:r>
      <w:r>
        <w:rPr>
          <w:rFonts w:hint="default" w:ascii="Arial" w:hAnsi="Arial" w:eastAsia="Arial" w:cs="Arial"/>
          <w:b/>
          <w:sz w:val="20"/>
          <w:szCs w:val="20"/>
          <w:rtl w:val="0"/>
          <w:lang w:val="es-CO"/>
        </w:rPr>
        <w:t>4</w:t>
      </w:r>
      <w:r>
        <w:rPr>
          <w:rFonts w:ascii="Arial" w:hAnsi="Arial" w:eastAsia="Arial" w:cs="Arial"/>
          <w:b/>
          <w:sz w:val="20"/>
          <w:szCs w:val="20"/>
          <w:rtl w:val="0"/>
        </w:rPr>
        <w:t>)</w:t>
      </w:r>
    </w:p>
    <w:p w14:paraId="59B99BC0">
      <w:pPr>
        <w:numPr>
          <w:ilvl w:val="0"/>
          <w:numId w:val="1"/>
        </w:numPr>
        <w:spacing w:after="0" w:line="360" w:lineRule="auto"/>
        <w:ind w:left="420" w:leftChars="0" w:hanging="420" w:firstLineChars="0"/>
        <w:jc w:val="both"/>
        <w:rPr>
          <w:rFonts w:ascii="Arial" w:hAnsi="Arial" w:eastAsia="Arial" w:cs="Arial"/>
          <w:b/>
          <w:sz w:val="20"/>
          <w:szCs w:val="20"/>
          <w:rtl w:val="0"/>
        </w:rPr>
      </w:pPr>
      <w:r>
        <w:rPr>
          <w:rFonts w:hint="default" w:ascii="Arial" w:hAnsi="Arial" w:eastAsia="Arial" w:cs="Arial"/>
          <w:b/>
          <w:sz w:val="20"/>
          <w:szCs w:val="20"/>
          <w:rtl w:val="0"/>
          <w:lang w:val="es-CO"/>
        </w:rPr>
        <w:t>Implementar un plan de ergonomía y pausas activas, según las características de la función productiva.</w:t>
      </w:r>
    </w:p>
    <w:p w14:paraId="6CEC3BF7">
      <w:pPr>
        <w:numPr>
          <w:ilvl w:val="0"/>
          <w:numId w:val="1"/>
        </w:numPr>
        <w:spacing w:after="0" w:line="360" w:lineRule="auto"/>
        <w:ind w:left="420" w:leftChars="0" w:hanging="420" w:firstLineChars="0"/>
        <w:jc w:val="both"/>
        <w:rPr>
          <w:rFonts w:ascii="Arial" w:hAnsi="Arial" w:eastAsia="Arial" w:cs="Arial"/>
          <w:b/>
          <w:sz w:val="20"/>
          <w:szCs w:val="20"/>
          <w:rtl w:val="0"/>
        </w:rPr>
      </w:pPr>
      <w:r>
        <w:rPr>
          <w:rFonts w:hint="default" w:ascii="Arial" w:hAnsi="Arial" w:eastAsia="Arial" w:cs="Arial"/>
          <w:b/>
          <w:sz w:val="20"/>
          <w:szCs w:val="20"/>
          <w:rtl w:val="0"/>
          <w:lang w:val="es-CO"/>
        </w:rPr>
        <w:t>Desarrollar habilidades psicomotrices en el contexto productivo y social.</w:t>
      </w:r>
    </w:p>
    <w:p w14:paraId="0FD51C54">
      <w:pPr>
        <w:numPr>
          <w:ilvl w:val="0"/>
          <w:numId w:val="1"/>
        </w:numPr>
        <w:spacing w:after="0" w:line="360" w:lineRule="auto"/>
        <w:ind w:left="420" w:leftChars="0" w:hanging="420" w:firstLineChars="0"/>
        <w:jc w:val="both"/>
        <w:rPr>
          <w:rFonts w:ascii="Arial" w:hAnsi="Arial" w:eastAsia="Arial" w:cs="Arial"/>
          <w:b/>
          <w:sz w:val="20"/>
          <w:szCs w:val="20"/>
          <w:rtl w:val="0"/>
        </w:rPr>
      </w:pPr>
      <w:r>
        <w:rPr>
          <w:rFonts w:hint="default" w:ascii="Arial" w:hAnsi="Arial" w:eastAsia="Arial" w:cs="Arial"/>
          <w:b/>
          <w:sz w:val="20"/>
          <w:szCs w:val="20"/>
          <w:rtl w:val="0"/>
          <w:lang w:val="es-CO"/>
        </w:rPr>
        <w:t>Practicar hábitos saludables mediante la aplicación de fundamentos de nutrición e higiene.</w:t>
      </w:r>
    </w:p>
    <w:p w14:paraId="29ED443A">
      <w:pPr>
        <w:numPr>
          <w:ilvl w:val="0"/>
          <w:numId w:val="1"/>
        </w:numPr>
        <w:spacing w:after="0" w:line="360" w:lineRule="auto"/>
        <w:ind w:left="420" w:leftChars="0" w:hanging="420" w:firstLineChars="0"/>
        <w:jc w:val="both"/>
        <w:rPr>
          <w:rFonts w:ascii="Arial" w:hAnsi="Arial" w:eastAsia="Arial" w:cs="Arial"/>
          <w:b/>
          <w:sz w:val="20"/>
          <w:szCs w:val="20"/>
          <w:rtl w:val="0"/>
        </w:rPr>
      </w:pPr>
      <w:r>
        <w:rPr>
          <w:rFonts w:hint="default" w:ascii="Arial" w:hAnsi="Arial" w:eastAsia="Arial" w:cs="Arial"/>
          <w:b/>
          <w:sz w:val="20"/>
          <w:szCs w:val="20"/>
          <w:rtl w:val="0"/>
          <w:lang w:val="es-CO"/>
        </w:rPr>
        <w:t>Ejecutar actividades de acondicionamiento físico orientados hacia el mejoramiento de la condición física en los contextos productivo y social.</w:t>
      </w:r>
    </w:p>
    <w:p w14:paraId="00000013">
      <w:pPr>
        <w:spacing w:after="0" w:line="240" w:lineRule="auto"/>
        <w:jc w:val="both"/>
        <w:rPr>
          <w:b/>
        </w:rPr>
      </w:pPr>
    </w:p>
    <w:p w14:paraId="00000014">
      <w:pPr>
        <w:spacing w:after="0" w:line="240" w:lineRule="auto"/>
        <w:jc w:val="both"/>
        <w:rPr>
          <w:b/>
        </w:rPr>
      </w:pPr>
    </w:p>
    <w:tbl>
      <w:tblPr>
        <w:tblStyle w:val="23"/>
        <w:tblW w:w="18853" w:type="dxa"/>
        <w:tblInd w:w="-1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6"/>
        <w:gridCol w:w="5187"/>
        <w:gridCol w:w="2733"/>
        <w:gridCol w:w="4419"/>
        <w:gridCol w:w="992"/>
        <w:gridCol w:w="970"/>
        <w:gridCol w:w="2007"/>
        <w:gridCol w:w="851"/>
        <w:gridCol w:w="708"/>
      </w:tblGrid>
      <w:tr w14:paraId="01766F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00000015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  <w:p w14:paraId="00000016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Ítem</w:t>
            </w:r>
          </w:p>
        </w:tc>
        <w:tc>
          <w:tcPr>
            <w:tcW w:w="5187" w:type="dxa"/>
            <w:vMerge w:val="restart"/>
            <w:vAlign w:val="center"/>
          </w:tcPr>
          <w:p w14:paraId="00000017">
            <w:pPr>
              <w:spacing w:after="160" w:line="259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Nombre de los Aprendices</w:t>
            </w:r>
          </w:p>
        </w:tc>
        <w:tc>
          <w:tcPr>
            <w:tcW w:w="2733" w:type="dxa"/>
            <w:vMerge w:val="restart"/>
            <w:vAlign w:val="center"/>
          </w:tcPr>
          <w:p w14:paraId="00000018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Número del RAP</w:t>
            </w:r>
          </w:p>
        </w:tc>
        <w:tc>
          <w:tcPr>
            <w:tcW w:w="4419" w:type="dxa"/>
            <w:vMerge w:val="restart"/>
            <w:vAlign w:val="center"/>
          </w:tcPr>
          <w:p w14:paraId="00000019">
            <w:pPr>
              <w:spacing w:after="160" w:line="259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Actividad de Aprendizaje (Transferencia)</w:t>
            </w:r>
          </w:p>
        </w:tc>
        <w:tc>
          <w:tcPr>
            <w:tcW w:w="1962" w:type="dxa"/>
            <w:gridSpan w:val="2"/>
            <w:vAlign w:val="center"/>
          </w:tcPr>
          <w:p w14:paraId="0000001A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Forma de entrega de la Actividad</w:t>
            </w:r>
          </w:p>
        </w:tc>
        <w:tc>
          <w:tcPr>
            <w:tcW w:w="2007" w:type="dxa"/>
            <w:vMerge w:val="restart"/>
            <w:vAlign w:val="center"/>
          </w:tcPr>
          <w:p w14:paraId="0000001C">
            <w:pPr>
              <w:spacing w:after="160" w:line="259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Fecha de Entrega</w:t>
            </w:r>
          </w:p>
          <w:p w14:paraId="0000001D">
            <w:pPr>
              <w:spacing w:after="160" w:line="259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rtl w:val="0"/>
              </w:rPr>
              <w:t>(dd/mm/aa)</w:t>
            </w:r>
          </w:p>
        </w:tc>
        <w:tc>
          <w:tcPr>
            <w:gridSpan w:val="2"/>
            <w:vAlign w:val="center"/>
          </w:tcPr>
          <w:p w14:paraId="0000001E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Entregó</w:t>
            </w:r>
          </w:p>
        </w:tc>
      </w:tr>
      <w:tr w14:paraId="2EC640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00000020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tcW w:w="5187" w:type="dxa"/>
            <w:vMerge w:val="continue"/>
            <w:vAlign w:val="center"/>
          </w:tcPr>
          <w:p w14:paraId="00000021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tcW w:w="2733" w:type="dxa"/>
            <w:vMerge w:val="continue"/>
            <w:vAlign w:val="center"/>
          </w:tcPr>
          <w:p w14:paraId="00000022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tcW w:w="4419" w:type="dxa"/>
            <w:vMerge w:val="continue"/>
            <w:vAlign w:val="center"/>
          </w:tcPr>
          <w:p w14:paraId="00000023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24">
            <w:pPr>
              <w:spacing w:after="160" w:line="259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rtl w:val="0"/>
              </w:rPr>
              <w:t>Digital</w:t>
            </w:r>
          </w:p>
        </w:tc>
        <w:tc>
          <w:tcPr>
            <w:tcW w:w="970" w:type="dxa"/>
            <w:vAlign w:val="center"/>
          </w:tcPr>
          <w:p w14:paraId="00000025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rtl w:val="0"/>
              </w:rPr>
              <w:t>Físico</w:t>
            </w:r>
          </w:p>
        </w:tc>
        <w:tc>
          <w:tcPr>
            <w:tcW w:w="2007" w:type="dxa"/>
            <w:vMerge w:val="continue"/>
            <w:vAlign w:val="center"/>
          </w:tcPr>
          <w:p w14:paraId="00000026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27">
            <w:pPr>
              <w:spacing w:after="160" w:line="259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rtl w:val="0"/>
              </w:rPr>
              <w:t>SI</w:t>
            </w:r>
          </w:p>
        </w:tc>
        <w:tc>
          <w:tcPr>
            <w:vAlign w:val="center"/>
          </w:tcPr>
          <w:p w14:paraId="00000028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rtl w:val="0"/>
              </w:rPr>
              <w:t>NO</w:t>
            </w:r>
          </w:p>
        </w:tc>
      </w:tr>
      <w:tr w14:paraId="18DD07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Borders>
              <w:right w:val="single" w:color="000000" w:sz="4" w:space="0"/>
            </w:tcBorders>
            <w:vAlign w:val="center"/>
          </w:tcPr>
          <w:p w14:paraId="00000029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</w:t>
            </w:r>
          </w:p>
        </w:tc>
        <w:tc>
          <w:tcPr>
            <w:tcW w:w="5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2A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NADIA RUBIA ULCUE PEÑA</w:t>
            </w:r>
          </w:p>
        </w:tc>
        <w:tc>
          <w:tcPr>
            <w:tcW w:w="2733" w:type="dxa"/>
            <w:tcBorders>
              <w:left w:val="single" w:color="000000" w:sz="4" w:space="0"/>
            </w:tcBorders>
          </w:tcPr>
          <w:p w14:paraId="0000002B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tcW w:w="4419" w:type="dxa"/>
            <w:vMerge w:val="restart"/>
            <w:vAlign w:val="center"/>
          </w:tcPr>
          <w:p w14:paraId="0000002C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120" w:right="222" w:firstLine="0"/>
              <w:jc w:val="center"/>
              <w:rPr>
                <w:rFonts w:hint="default" w:ascii="Arial" w:hAnsi="Arial" w:eastAsia="Arial" w:cs="Arial"/>
                <w:b w:val="0"/>
                <w:i w:val="0"/>
                <w:smallCaps w:val="0"/>
                <w:strike w:val="0"/>
                <w:color w:val="auto"/>
                <w:sz w:val="24"/>
                <w:szCs w:val="24"/>
                <w:u w:val="none"/>
                <w:shd w:val="clear" w:fill="auto"/>
                <w:vertAlign w:val="baseline"/>
                <w:lang w:val="es-CO"/>
              </w:rPr>
            </w:pPr>
            <w:r>
              <w:rPr>
                <w:rFonts w:hint="default" w:ascii="Arial" w:hAnsi="Arial" w:eastAsia="Arial" w:cs="Arial"/>
                <w:b w:val="0"/>
                <w:i w:val="0"/>
                <w:smallCaps w:val="0"/>
                <w:strike w:val="0"/>
                <w:color w:val="auto"/>
                <w:sz w:val="24"/>
                <w:szCs w:val="24"/>
                <w:u w:val="none"/>
                <w:shd w:val="clear" w:fill="auto"/>
                <w:vertAlign w:val="baseline"/>
                <w:lang w:val="es-CO"/>
              </w:rPr>
              <w:t>FICHA ANTROPOMÉTRICA Y DIAGNÓSTICA</w:t>
            </w:r>
          </w:p>
          <w:p w14:paraId="0000002D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120" w:right="222" w:firstLine="0"/>
              <w:jc w:val="both"/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</w:tc>
        <w:tc>
          <w:tcPr>
            <w:vAlign w:val="center"/>
          </w:tcPr>
          <w:p w14:paraId="0000002E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tcW w:w="970" w:type="dxa"/>
            <w:vAlign w:val="center"/>
          </w:tcPr>
          <w:p w14:paraId="0000002F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tcW w:w="2007" w:type="dxa"/>
          </w:tcPr>
          <w:p w14:paraId="00000030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</w:t>
            </w:r>
            <w:bookmarkStart w:id="0" w:name="_GoBack"/>
            <w:bookmarkEnd w:id="0"/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/2026</w:t>
            </w:r>
          </w:p>
        </w:tc>
        <w:tc>
          <w:tcPr>
            <w:vAlign w:val="center"/>
          </w:tcPr>
          <w:p w14:paraId="00000031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32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b/>
                <w:sz w:val="24"/>
                <w:szCs w:val="24"/>
                <w:lang w:val="es-CO"/>
              </w:rPr>
            </w:pPr>
          </w:p>
        </w:tc>
      </w:tr>
      <w:tr w14:paraId="72DC02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33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2</w:t>
            </w:r>
          </w:p>
        </w:tc>
        <w:tc>
          <w:tcPr>
            <w:tcW w:w="5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34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KATHERIN VELASQUEZ VALENCIA</w:t>
            </w:r>
          </w:p>
        </w:tc>
        <w:tc>
          <w:tcPr>
            <w:tcW w:w="2733" w:type="dxa"/>
            <w:tcBorders>
              <w:left w:val="single" w:color="000000" w:sz="4" w:space="0"/>
            </w:tcBorders>
          </w:tcPr>
          <w:p w14:paraId="00000035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tcW w:w="4419" w:type="dxa"/>
            <w:vMerge w:val="continue"/>
            <w:vAlign w:val="center"/>
          </w:tcPr>
          <w:p w14:paraId="00000036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37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tcW w:w="970" w:type="dxa"/>
            <w:vAlign w:val="center"/>
          </w:tcPr>
          <w:p w14:paraId="00000038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tcW w:w="2007" w:type="dxa"/>
          </w:tcPr>
          <w:p w14:paraId="00000039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30/06/2026</w:t>
            </w:r>
          </w:p>
        </w:tc>
        <w:tc>
          <w:p w14:paraId="0000003A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3B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b/>
                <w:sz w:val="24"/>
                <w:szCs w:val="24"/>
                <w:lang w:val="es-CO"/>
              </w:rPr>
            </w:pPr>
          </w:p>
        </w:tc>
      </w:tr>
      <w:tr w14:paraId="50A72F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3C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3</w:t>
            </w:r>
          </w:p>
        </w:tc>
        <w:tc>
          <w:tcPr>
            <w:tcW w:w="5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3D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MANUELA MENESES GOMEZ</w:t>
            </w:r>
          </w:p>
        </w:tc>
        <w:tc>
          <w:tcPr>
            <w:tcW w:w="2733" w:type="dxa"/>
            <w:tcBorders>
              <w:left w:val="single" w:color="000000" w:sz="4" w:space="0"/>
            </w:tcBorders>
          </w:tcPr>
          <w:p w14:paraId="0000003E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tcW w:w="4419" w:type="dxa"/>
            <w:vMerge w:val="continue"/>
            <w:vAlign w:val="center"/>
          </w:tcPr>
          <w:p w14:paraId="0000003F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40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tcW w:w="970" w:type="dxa"/>
            <w:vAlign w:val="center"/>
          </w:tcPr>
          <w:p w14:paraId="00000041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tcW w:w="2007" w:type="dxa"/>
          </w:tcPr>
          <w:p w14:paraId="00000042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30/06/2026</w:t>
            </w:r>
          </w:p>
        </w:tc>
        <w:tc>
          <w:p w14:paraId="00000043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44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b/>
                <w:sz w:val="24"/>
                <w:szCs w:val="24"/>
                <w:lang w:val="es-CO"/>
              </w:rPr>
            </w:pPr>
          </w:p>
        </w:tc>
      </w:tr>
      <w:tr w14:paraId="5974E0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Borders>
              <w:right w:val="single" w:color="000000" w:sz="4" w:space="0"/>
            </w:tcBorders>
            <w:vAlign w:val="center"/>
          </w:tcPr>
          <w:p w14:paraId="00000045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4</w:t>
            </w:r>
          </w:p>
        </w:tc>
        <w:tc>
          <w:tcPr>
            <w:tcW w:w="5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46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LAURA VALENTINA NAVARRO SAMBONI</w:t>
            </w:r>
          </w:p>
        </w:tc>
        <w:tc>
          <w:tcPr>
            <w:tcW w:w="2733" w:type="dxa"/>
            <w:tcBorders>
              <w:left w:val="single" w:color="000000" w:sz="4" w:space="0"/>
            </w:tcBorders>
          </w:tcPr>
          <w:p w14:paraId="00000047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tcW w:w="4419" w:type="dxa"/>
            <w:vMerge w:val="continue"/>
            <w:vAlign w:val="center"/>
          </w:tcPr>
          <w:p w14:paraId="00000048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49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tcW w:w="970" w:type="dxa"/>
            <w:vAlign w:val="center"/>
          </w:tcPr>
          <w:p w14:paraId="0000004A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tcW w:w="2007" w:type="dxa"/>
          </w:tcPr>
          <w:p w14:paraId="0000004B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30/06/2026</w:t>
            </w:r>
          </w:p>
        </w:tc>
        <w:tc>
          <w:p w14:paraId="0000004C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4D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b/>
                <w:sz w:val="24"/>
                <w:szCs w:val="24"/>
                <w:lang w:val="es-CO"/>
              </w:rPr>
            </w:pPr>
          </w:p>
        </w:tc>
      </w:tr>
      <w:tr w14:paraId="64E56C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4E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5</w:t>
            </w:r>
          </w:p>
        </w:tc>
        <w:tc>
          <w:tcPr>
            <w:tcW w:w="5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4F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NELLY CAJIDIOY RUIZ</w:t>
            </w:r>
          </w:p>
        </w:tc>
        <w:tc>
          <w:tcPr>
            <w:tcW w:w="2733" w:type="dxa"/>
            <w:tcBorders>
              <w:left w:val="single" w:color="000000" w:sz="4" w:space="0"/>
            </w:tcBorders>
          </w:tcPr>
          <w:p w14:paraId="00000050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tcW w:w="4419" w:type="dxa"/>
            <w:vMerge w:val="continue"/>
            <w:vAlign w:val="center"/>
          </w:tcPr>
          <w:p w14:paraId="00000051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52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tcW w:w="970" w:type="dxa"/>
            <w:vAlign w:val="center"/>
          </w:tcPr>
          <w:p w14:paraId="00000053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tcW w:w="2007" w:type="dxa"/>
          </w:tcPr>
          <w:p w14:paraId="00000054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30/06/2026</w:t>
            </w:r>
          </w:p>
        </w:tc>
        <w:tc>
          <w:p w14:paraId="00000055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56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b/>
                <w:sz w:val="24"/>
                <w:szCs w:val="24"/>
                <w:lang w:val="es-CO"/>
              </w:rPr>
            </w:pPr>
          </w:p>
        </w:tc>
      </w:tr>
      <w:tr w14:paraId="1AD8EB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57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6</w:t>
            </w:r>
          </w:p>
        </w:tc>
        <w:tc>
          <w:tcPr>
            <w:tcW w:w="5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58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MARIA JOSE VANEGAS CANO</w:t>
            </w:r>
          </w:p>
        </w:tc>
        <w:tc>
          <w:tcPr>
            <w:tcW w:w="2733" w:type="dxa"/>
            <w:tcBorders>
              <w:left w:val="single" w:color="000000" w:sz="4" w:space="0"/>
            </w:tcBorders>
          </w:tcPr>
          <w:p w14:paraId="00000059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tcW w:w="4419" w:type="dxa"/>
            <w:vMerge w:val="continue"/>
            <w:vAlign w:val="center"/>
          </w:tcPr>
          <w:p w14:paraId="0000005A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5B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tcW w:w="970" w:type="dxa"/>
            <w:vAlign w:val="center"/>
          </w:tcPr>
          <w:p w14:paraId="0000005C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tcW w:w="2007" w:type="dxa"/>
          </w:tcPr>
          <w:p w14:paraId="0000005D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30/06/2026</w:t>
            </w:r>
          </w:p>
        </w:tc>
        <w:tc>
          <w:p w14:paraId="0000005E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5F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b/>
                <w:sz w:val="24"/>
                <w:szCs w:val="24"/>
                <w:lang w:val="es-CO"/>
              </w:rPr>
            </w:pPr>
          </w:p>
        </w:tc>
      </w:tr>
      <w:tr w14:paraId="3831CA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60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7</w:t>
            </w:r>
          </w:p>
        </w:tc>
        <w:tc>
          <w:tcPr>
            <w:tcW w:w="5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61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NICOLLE GUTIERREZ MORALES</w:t>
            </w:r>
          </w:p>
        </w:tc>
        <w:tc>
          <w:tcPr>
            <w:tcW w:w="2733" w:type="dxa"/>
            <w:tcBorders>
              <w:left w:val="single" w:color="000000" w:sz="4" w:space="0"/>
            </w:tcBorders>
          </w:tcPr>
          <w:p w14:paraId="00000062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tcW w:w="4419" w:type="dxa"/>
            <w:vMerge w:val="continue"/>
            <w:vAlign w:val="center"/>
          </w:tcPr>
          <w:p w14:paraId="00000063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64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tcW w:w="970" w:type="dxa"/>
            <w:vAlign w:val="center"/>
          </w:tcPr>
          <w:p w14:paraId="00000065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tcW w:w="2007" w:type="dxa"/>
          </w:tcPr>
          <w:p w14:paraId="00000066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30/06/2026</w:t>
            </w:r>
          </w:p>
        </w:tc>
        <w:tc>
          <w:p w14:paraId="00000067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68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b/>
                <w:sz w:val="24"/>
                <w:szCs w:val="24"/>
                <w:lang w:val="es-CO"/>
              </w:rPr>
            </w:pPr>
          </w:p>
        </w:tc>
      </w:tr>
      <w:tr w14:paraId="223ABB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69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8</w:t>
            </w:r>
          </w:p>
        </w:tc>
        <w:tc>
          <w:tcPr>
            <w:tcW w:w="5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6A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RACHEL VALESKA PINA SALAZAR</w:t>
            </w:r>
          </w:p>
        </w:tc>
        <w:tc>
          <w:tcPr>
            <w:tcW w:w="2733" w:type="dxa"/>
            <w:tcBorders>
              <w:left w:val="single" w:color="000000" w:sz="4" w:space="0"/>
            </w:tcBorders>
          </w:tcPr>
          <w:p w14:paraId="0000006B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tcW w:w="4419" w:type="dxa"/>
            <w:vMerge w:val="continue"/>
            <w:vAlign w:val="center"/>
          </w:tcPr>
          <w:p w14:paraId="0000006C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6D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tcW w:w="970" w:type="dxa"/>
            <w:vAlign w:val="center"/>
          </w:tcPr>
          <w:p w14:paraId="0000006E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tcW w:w="2007" w:type="dxa"/>
          </w:tcPr>
          <w:p w14:paraId="0000006F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30/06/2026</w:t>
            </w:r>
          </w:p>
        </w:tc>
        <w:tc>
          <w:p w14:paraId="00000070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71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b/>
                <w:sz w:val="24"/>
                <w:szCs w:val="24"/>
                <w:lang w:val="es-CO"/>
              </w:rPr>
            </w:pPr>
          </w:p>
        </w:tc>
      </w:tr>
      <w:tr w14:paraId="0FF350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72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9</w:t>
            </w:r>
          </w:p>
        </w:tc>
        <w:tc>
          <w:tcPr>
            <w:tcW w:w="5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73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JOSE LUIS MEJIA GARCIA</w:t>
            </w:r>
          </w:p>
        </w:tc>
        <w:tc>
          <w:tcPr>
            <w:tcW w:w="2733" w:type="dxa"/>
            <w:tcBorders>
              <w:left w:val="single" w:color="000000" w:sz="4" w:space="0"/>
            </w:tcBorders>
          </w:tcPr>
          <w:p w14:paraId="00000074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tcW w:w="4419" w:type="dxa"/>
            <w:vMerge w:val="continue"/>
            <w:vAlign w:val="center"/>
          </w:tcPr>
          <w:p w14:paraId="00000075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76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tcW w:w="970" w:type="dxa"/>
            <w:vAlign w:val="center"/>
          </w:tcPr>
          <w:p w14:paraId="00000077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tcW w:w="2007" w:type="dxa"/>
          </w:tcPr>
          <w:p w14:paraId="00000078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30/06/2026</w:t>
            </w:r>
          </w:p>
        </w:tc>
        <w:tc>
          <w:p w14:paraId="00000079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7A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b/>
                <w:sz w:val="24"/>
                <w:szCs w:val="24"/>
                <w:lang w:val="es-CO"/>
              </w:rPr>
            </w:pPr>
          </w:p>
        </w:tc>
      </w:tr>
      <w:tr w14:paraId="3DC1A7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Borders>
              <w:right w:val="single" w:color="000000" w:sz="4" w:space="0"/>
            </w:tcBorders>
            <w:vAlign w:val="center"/>
          </w:tcPr>
          <w:p w14:paraId="0000007B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10</w:t>
            </w:r>
          </w:p>
        </w:tc>
        <w:tc>
          <w:tcPr>
            <w:tcW w:w="5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7C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NICOLLE DAYANNA OSORIO GARZÓN</w:t>
            </w:r>
          </w:p>
        </w:tc>
        <w:tc>
          <w:tcPr>
            <w:tcW w:w="2733" w:type="dxa"/>
            <w:tcBorders>
              <w:left w:val="single" w:color="000000" w:sz="4" w:space="0"/>
            </w:tcBorders>
          </w:tcPr>
          <w:p w14:paraId="0000007D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tcW w:w="4419" w:type="dxa"/>
            <w:vMerge w:val="continue"/>
            <w:vAlign w:val="center"/>
          </w:tcPr>
          <w:p w14:paraId="0000007E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7F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tcW w:w="970" w:type="dxa"/>
            <w:vAlign w:val="center"/>
          </w:tcPr>
          <w:p w14:paraId="00000080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tcW w:w="2007" w:type="dxa"/>
          </w:tcPr>
          <w:p w14:paraId="00000081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30/06/2026</w:t>
            </w:r>
          </w:p>
        </w:tc>
        <w:tc>
          <w:p w14:paraId="00000082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83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b/>
                <w:sz w:val="24"/>
                <w:szCs w:val="24"/>
                <w:lang w:val="es-CO"/>
              </w:rPr>
            </w:pPr>
          </w:p>
        </w:tc>
      </w:tr>
      <w:tr w14:paraId="7C04C8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84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11</w:t>
            </w:r>
          </w:p>
        </w:tc>
        <w:tc>
          <w:tcPr>
            <w:tcW w:w="5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85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MARIA CAMILA GONZALES ARANGO</w:t>
            </w:r>
          </w:p>
        </w:tc>
        <w:tc>
          <w:tcPr>
            <w:tcW w:w="2733" w:type="dxa"/>
            <w:tcBorders>
              <w:left w:val="single" w:color="000000" w:sz="4" w:space="0"/>
            </w:tcBorders>
          </w:tcPr>
          <w:p w14:paraId="00000086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tcW w:w="4419" w:type="dxa"/>
            <w:vMerge w:val="continue"/>
            <w:vAlign w:val="center"/>
          </w:tcPr>
          <w:p w14:paraId="00000087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88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tcW w:w="970" w:type="dxa"/>
            <w:vAlign w:val="center"/>
          </w:tcPr>
          <w:p w14:paraId="00000089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tcW w:w="2007" w:type="dxa"/>
          </w:tcPr>
          <w:p w14:paraId="0000008A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30/06/2026</w:t>
            </w:r>
          </w:p>
        </w:tc>
        <w:tc>
          <w:p w14:paraId="0000008B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8C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b/>
                <w:sz w:val="24"/>
                <w:szCs w:val="24"/>
                <w:lang w:val="es-CO"/>
              </w:rPr>
            </w:pPr>
          </w:p>
        </w:tc>
      </w:tr>
      <w:tr w14:paraId="15CF4F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8D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12</w:t>
            </w:r>
          </w:p>
        </w:tc>
        <w:tc>
          <w:tcPr>
            <w:tcW w:w="5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8E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LEIDI LORENA ORTIZ MUÑOZ</w:t>
            </w:r>
          </w:p>
        </w:tc>
        <w:tc>
          <w:tcPr>
            <w:tcW w:w="2733" w:type="dxa"/>
            <w:tcBorders>
              <w:left w:val="single" w:color="000000" w:sz="4" w:space="0"/>
            </w:tcBorders>
          </w:tcPr>
          <w:p w14:paraId="0000008F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tcW w:w="4419" w:type="dxa"/>
            <w:vMerge w:val="continue"/>
            <w:vAlign w:val="center"/>
          </w:tcPr>
          <w:p w14:paraId="00000090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91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tcW w:w="970" w:type="dxa"/>
            <w:vAlign w:val="center"/>
          </w:tcPr>
          <w:p w14:paraId="00000092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tcW w:w="2007" w:type="dxa"/>
          </w:tcPr>
          <w:p w14:paraId="00000093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30/06/2026</w:t>
            </w:r>
          </w:p>
        </w:tc>
        <w:tc>
          <w:p w14:paraId="00000094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95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b/>
                <w:sz w:val="24"/>
                <w:szCs w:val="24"/>
                <w:lang w:val="es-CO"/>
              </w:rPr>
            </w:pPr>
          </w:p>
        </w:tc>
      </w:tr>
      <w:tr w14:paraId="7ACEDD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96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13</w:t>
            </w:r>
          </w:p>
        </w:tc>
        <w:tc>
          <w:tcPr>
            <w:tcW w:w="5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97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NANCY MARIN ACOSTA</w:t>
            </w:r>
          </w:p>
        </w:tc>
        <w:tc>
          <w:tcPr>
            <w:tcW w:w="2733" w:type="dxa"/>
            <w:tcBorders>
              <w:left w:val="single" w:color="000000" w:sz="4" w:space="0"/>
            </w:tcBorders>
          </w:tcPr>
          <w:p w14:paraId="00000098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tcW w:w="4419" w:type="dxa"/>
            <w:vMerge w:val="continue"/>
            <w:vAlign w:val="center"/>
          </w:tcPr>
          <w:p w14:paraId="00000099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9A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tcW w:w="970" w:type="dxa"/>
            <w:vAlign w:val="center"/>
          </w:tcPr>
          <w:p w14:paraId="0000009B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tcW w:w="2007" w:type="dxa"/>
            <w:shd w:val="clear" w:color="auto" w:fill="auto"/>
            <w:vAlign w:val="top"/>
          </w:tcPr>
          <w:p w14:paraId="0000009C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30/06/2026</w:t>
            </w:r>
          </w:p>
        </w:tc>
        <w:tc>
          <w:p w14:paraId="0000009D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9E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b/>
                <w:sz w:val="24"/>
                <w:szCs w:val="24"/>
                <w:lang w:val="es-CO"/>
              </w:rPr>
            </w:pPr>
          </w:p>
        </w:tc>
      </w:tr>
      <w:tr w14:paraId="420725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9F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14</w:t>
            </w:r>
          </w:p>
        </w:tc>
        <w:tc>
          <w:tcPr>
            <w:tcW w:w="5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A0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SHAROL LICETH ORTIZ MUÑOZ</w:t>
            </w:r>
          </w:p>
        </w:tc>
        <w:tc>
          <w:tcPr>
            <w:tcW w:w="2733" w:type="dxa"/>
            <w:tcBorders>
              <w:left w:val="single" w:color="000000" w:sz="4" w:space="0"/>
            </w:tcBorders>
          </w:tcPr>
          <w:p w14:paraId="000000A1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tcW w:w="4419" w:type="dxa"/>
            <w:vMerge w:val="continue"/>
            <w:vAlign w:val="center"/>
          </w:tcPr>
          <w:p w14:paraId="000000A2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A3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tcW w:w="970" w:type="dxa"/>
            <w:vAlign w:val="center"/>
          </w:tcPr>
          <w:p w14:paraId="000000A4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tcW w:w="2007" w:type="dxa"/>
            <w:shd w:val="clear" w:color="auto" w:fill="auto"/>
            <w:vAlign w:val="top"/>
          </w:tcPr>
          <w:p w14:paraId="000000A5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30/06/2026</w:t>
            </w:r>
          </w:p>
        </w:tc>
        <w:tc>
          <w:p w14:paraId="000000A6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A7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b/>
                <w:sz w:val="24"/>
                <w:szCs w:val="24"/>
                <w:lang w:val="es-CO"/>
              </w:rPr>
            </w:pPr>
          </w:p>
        </w:tc>
      </w:tr>
      <w:tr w14:paraId="7EDF89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A8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15</w:t>
            </w:r>
          </w:p>
        </w:tc>
        <w:tc>
          <w:tcPr>
            <w:tcW w:w="5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A9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LAURA SOFIA GARZON OTERO</w:t>
            </w:r>
          </w:p>
        </w:tc>
        <w:tc>
          <w:tcPr>
            <w:tcW w:w="2733" w:type="dxa"/>
            <w:tcBorders>
              <w:left w:val="single" w:color="000000" w:sz="4" w:space="0"/>
            </w:tcBorders>
          </w:tcPr>
          <w:p w14:paraId="000000AA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tcW w:w="4419" w:type="dxa"/>
            <w:vMerge w:val="continue"/>
            <w:vAlign w:val="center"/>
          </w:tcPr>
          <w:p w14:paraId="000000AB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AC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tcW w:w="970" w:type="dxa"/>
            <w:vAlign w:val="center"/>
          </w:tcPr>
          <w:p w14:paraId="000000AD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tcW w:w="2007" w:type="dxa"/>
            <w:shd w:val="clear" w:color="auto" w:fill="auto"/>
            <w:vAlign w:val="top"/>
          </w:tcPr>
          <w:p w14:paraId="000000AE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30/06/2026</w:t>
            </w:r>
          </w:p>
        </w:tc>
        <w:tc>
          <w:p w14:paraId="000000AF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B0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b/>
                <w:sz w:val="24"/>
                <w:szCs w:val="24"/>
                <w:lang w:val="es-CO"/>
              </w:rPr>
            </w:pPr>
          </w:p>
        </w:tc>
      </w:tr>
      <w:tr w14:paraId="39E466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B1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16</w:t>
            </w:r>
          </w:p>
        </w:tc>
        <w:tc>
          <w:tcPr>
            <w:tcW w:w="5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B2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JULIANA ANDREA GRANADA GRANADA</w:t>
            </w:r>
          </w:p>
        </w:tc>
        <w:tc>
          <w:tcPr>
            <w:tcW w:w="2733" w:type="dxa"/>
            <w:tcBorders>
              <w:left w:val="single" w:color="000000" w:sz="4" w:space="0"/>
            </w:tcBorders>
          </w:tcPr>
          <w:p w14:paraId="5D88465C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tcW w:w="4419" w:type="dxa"/>
            <w:vMerge w:val="continue"/>
            <w:vAlign w:val="center"/>
          </w:tcPr>
          <w:p w14:paraId="000000B4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B5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tcW w:w="970" w:type="dxa"/>
            <w:vAlign w:val="center"/>
          </w:tcPr>
          <w:p w14:paraId="000000B6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tcW w:w="2007" w:type="dxa"/>
            <w:shd w:val="clear" w:color="auto" w:fill="auto"/>
            <w:vAlign w:val="top"/>
          </w:tcPr>
          <w:p w14:paraId="000000B7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30/06/2026</w:t>
            </w:r>
          </w:p>
        </w:tc>
        <w:tc>
          <w:p w14:paraId="000000B8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B9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b/>
                <w:sz w:val="24"/>
                <w:szCs w:val="24"/>
                <w:lang w:val="es-CO"/>
              </w:rPr>
            </w:pPr>
          </w:p>
        </w:tc>
      </w:tr>
      <w:tr w14:paraId="7925DC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BA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17</w:t>
            </w:r>
          </w:p>
        </w:tc>
        <w:tc>
          <w:tcPr>
            <w:tcW w:w="5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BB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LEIDY DANIELA VELEZ CORDOBA</w:t>
            </w:r>
          </w:p>
        </w:tc>
        <w:tc>
          <w:tcPr>
            <w:tcW w:w="2733" w:type="dxa"/>
            <w:tcBorders>
              <w:left w:val="single" w:color="000000" w:sz="4" w:space="0"/>
            </w:tcBorders>
          </w:tcPr>
          <w:p w14:paraId="000000BC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tcW w:w="4419" w:type="dxa"/>
            <w:vMerge w:val="continue"/>
            <w:vAlign w:val="center"/>
          </w:tcPr>
          <w:p w14:paraId="000000BD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BE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tcW w:w="970" w:type="dxa"/>
            <w:vAlign w:val="center"/>
          </w:tcPr>
          <w:p w14:paraId="000000BF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tcW w:w="2007" w:type="dxa"/>
            <w:shd w:val="clear" w:color="auto" w:fill="auto"/>
            <w:vAlign w:val="top"/>
          </w:tcPr>
          <w:p w14:paraId="000000C0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30/06/2026</w:t>
            </w:r>
          </w:p>
        </w:tc>
        <w:tc>
          <w:p w14:paraId="000000C1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C2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b/>
                <w:sz w:val="24"/>
                <w:szCs w:val="24"/>
                <w:lang w:val="es-CO"/>
              </w:rPr>
            </w:pPr>
          </w:p>
        </w:tc>
      </w:tr>
      <w:tr w14:paraId="6FC8D2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C3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18</w:t>
            </w:r>
          </w:p>
        </w:tc>
        <w:tc>
          <w:tcPr>
            <w:tcW w:w="5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C4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LAURA VALENTINA LANDAZURI ANGULO</w:t>
            </w:r>
          </w:p>
        </w:tc>
        <w:tc>
          <w:tcPr>
            <w:tcW w:w="2733" w:type="dxa"/>
            <w:tcBorders>
              <w:left w:val="single" w:color="000000" w:sz="4" w:space="0"/>
            </w:tcBorders>
          </w:tcPr>
          <w:p w14:paraId="000000C5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tcW w:w="4419" w:type="dxa"/>
            <w:vMerge w:val="continue"/>
            <w:vAlign w:val="center"/>
          </w:tcPr>
          <w:p w14:paraId="000000C6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C7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tcW w:w="970" w:type="dxa"/>
            <w:vAlign w:val="center"/>
          </w:tcPr>
          <w:p w14:paraId="000000C8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tcW w:w="2007" w:type="dxa"/>
            <w:shd w:val="clear" w:color="auto" w:fill="auto"/>
            <w:vAlign w:val="top"/>
          </w:tcPr>
          <w:p w14:paraId="000000C9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30/06/2026</w:t>
            </w:r>
          </w:p>
        </w:tc>
        <w:tc>
          <w:p w14:paraId="000000CA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CB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b/>
                <w:sz w:val="24"/>
                <w:szCs w:val="24"/>
                <w:lang w:val="es-CO"/>
              </w:rPr>
            </w:pPr>
          </w:p>
        </w:tc>
      </w:tr>
      <w:tr w14:paraId="73C435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CC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19</w:t>
            </w:r>
          </w:p>
        </w:tc>
        <w:tc>
          <w:tcPr>
            <w:tcW w:w="5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CD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LUISA FERNANDA CAJIAO RENGIFO</w:t>
            </w:r>
          </w:p>
        </w:tc>
        <w:tc>
          <w:tcPr>
            <w:tcW w:w="2733" w:type="dxa"/>
            <w:tcBorders>
              <w:left w:val="single" w:color="000000" w:sz="4" w:space="0"/>
            </w:tcBorders>
          </w:tcPr>
          <w:p w14:paraId="000000CE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tcW w:w="4419" w:type="dxa"/>
            <w:vMerge w:val="continue"/>
            <w:vAlign w:val="center"/>
          </w:tcPr>
          <w:p w14:paraId="000000CF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D0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tcW w:w="970" w:type="dxa"/>
            <w:vAlign w:val="center"/>
          </w:tcPr>
          <w:p w14:paraId="000000D1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tcW w:w="2007" w:type="dxa"/>
            <w:shd w:val="clear" w:color="auto" w:fill="auto"/>
            <w:vAlign w:val="top"/>
          </w:tcPr>
          <w:p w14:paraId="000000D2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30/06/2026</w:t>
            </w:r>
          </w:p>
        </w:tc>
        <w:tc>
          <w:p w14:paraId="000000D3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D4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b/>
                <w:sz w:val="24"/>
                <w:szCs w:val="24"/>
                <w:lang w:val="es-CO"/>
              </w:rPr>
            </w:pPr>
          </w:p>
        </w:tc>
      </w:tr>
      <w:tr w14:paraId="47E1EE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D5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20</w:t>
            </w:r>
          </w:p>
        </w:tc>
        <w:tc>
          <w:tcPr>
            <w:tcW w:w="5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D6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MARIA SARAY ESPINOSA MICOLTA</w:t>
            </w:r>
          </w:p>
        </w:tc>
        <w:tc>
          <w:tcPr>
            <w:tcW w:w="2733" w:type="dxa"/>
            <w:tcBorders>
              <w:left w:val="single" w:color="000000" w:sz="4" w:space="0"/>
            </w:tcBorders>
          </w:tcPr>
          <w:p w14:paraId="000000D7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tcW w:w="4419" w:type="dxa"/>
            <w:vMerge w:val="continue"/>
            <w:vAlign w:val="center"/>
          </w:tcPr>
          <w:p w14:paraId="000000D8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D9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tcW w:w="970" w:type="dxa"/>
            <w:vAlign w:val="center"/>
          </w:tcPr>
          <w:p w14:paraId="000000DA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tcW w:w="2007" w:type="dxa"/>
            <w:shd w:val="clear" w:color="auto" w:fill="auto"/>
            <w:vAlign w:val="top"/>
          </w:tcPr>
          <w:p w14:paraId="000000DB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30/06/2026</w:t>
            </w:r>
          </w:p>
        </w:tc>
        <w:tc>
          <w:p w14:paraId="000000DC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DD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b/>
                <w:sz w:val="24"/>
                <w:szCs w:val="24"/>
                <w:lang w:val="es-CO"/>
              </w:rPr>
            </w:pPr>
          </w:p>
        </w:tc>
      </w:tr>
      <w:tr w14:paraId="267909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DE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21</w:t>
            </w:r>
          </w:p>
        </w:tc>
        <w:tc>
          <w:tcPr>
            <w:tcW w:w="5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DF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MARIA ALEJANDRA ESCOBAR PEREZ</w:t>
            </w:r>
          </w:p>
        </w:tc>
        <w:tc>
          <w:tcPr>
            <w:tcW w:w="2733" w:type="dxa"/>
            <w:tcBorders>
              <w:left w:val="single" w:color="000000" w:sz="4" w:space="0"/>
            </w:tcBorders>
          </w:tcPr>
          <w:p w14:paraId="000000E0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tcW w:w="4419" w:type="dxa"/>
            <w:vMerge w:val="continue"/>
            <w:vAlign w:val="center"/>
          </w:tcPr>
          <w:p w14:paraId="000000E1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E2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tcW w:w="970" w:type="dxa"/>
            <w:vAlign w:val="center"/>
          </w:tcPr>
          <w:p w14:paraId="000000E3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tcW w:w="2007" w:type="dxa"/>
            <w:shd w:val="clear" w:color="auto" w:fill="auto"/>
            <w:vAlign w:val="top"/>
          </w:tcPr>
          <w:p w14:paraId="000000E4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30/06/2026</w:t>
            </w:r>
          </w:p>
        </w:tc>
        <w:tc>
          <w:p w14:paraId="000000E5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E6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b/>
                <w:sz w:val="24"/>
                <w:szCs w:val="24"/>
                <w:lang w:val="es-CO"/>
              </w:rPr>
            </w:pPr>
          </w:p>
        </w:tc>
      </w:tr>
      <w:tr w14:paraId="2EF5FE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E7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22</w:t>
            </w:r>
          </w:p>
        </w:tc>
        <w:tc>
          <w:tcPr>
            <w:tcW w:w="5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E8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MIRIAN GISSELA CARVAJAL NOPAN</w:t>
            </w:r>
          </w:p>
        </w:tc>
        <w:tc>
          <w:tcPr>
            <w:tcW w:w="2733" w:type="dxa"/>
            <w:tcBorders>
              <w:left w:val="single" w:color="000000" w:sz="4" w:space="0"/>
            </w:tcBorders>
          </w:tcPr>
          <w:p w14:paraId="000000E9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al4</w:t>
            </w:r>
          </w:p>
        </w:tc>
        <w:tc>
          <w:tcPr>
            <w:tcW w:w="4419" w:type="dxa"/>
            <w:vMerge w:val="continue"/>
            <w:vAlign w:val="center"/>
          </w:tcPr>
          <w:p w14:paraId="000000EA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EB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tcW w:w="970" w:type="dxa"/>
            <w:vAlign w:val="center"/>
          </w:tcPr>
          <w:p w14:paraId="000000EC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tcW w:w="2007" w:type="dxa"/>
            <w:shd w:val="clear" w:color="auto" w:fill="auto"/>
            <w:vAlign w:val="top"/>
          </w:tcPr>
          <w:p w14:paraId="000000ED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30/06/2026</w:t>
            </w:r>
          </w:p>
        </w:tc>
        <w:tc>
          <w:p w14:paraId="000000EE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EF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b/>
                <w:sz w:val="24"/>
                <w:szCs w:val="24"/>
                <w:lang w:val="es-CO"/>
              </w:rPr>
            </w:pPr>
          </w:p>
        </w:tc>
      </w:tr>
      <w:tr w14:paraId="29B58D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1EF3626C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b/>
                <w:sz w:val="24"/>
                <w:szCs w:val="24"/>
                <w:rtl w:val="0"/>
                <w:lang w:val="es-CO"/>
              </w:rPr>
            </w:pPr>
            <w:r>
              <w:rPr>
                <w:rFonts w:hint="default" w:ascii="Arial" w:hAnsi="Arial" w:eastAsia="Arial" w:cs="Arial"/>
                <w:b/>
                <w:sz w:val="24"/>
                <w:szCs w:val="24"/>
                <w:rtl w:val="0"/>
                <w:lang w:val="es-CO"/>
              </w:rPr>
              <w:t>23</w:t>
            </w:r>
          </w:p>
        </w:tc>
        <w:tc>
          <w:tcPr>
            <w:tcW w:w="5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DF37D74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NATALIA TORRES BASTIDAS</w:t>
            </w:r>
          </w:p>
        </w:tc>
        <w:tc>
          <w:tcPr>
            <w:tcW w:w="2733" w:type="dxa"/>
            <w:tcBorders>
              <w:left w:val="single" w:color="000000" w:sz="4" w:space="0"/>
            </w:tcBorders>
            <w:shd w:val="clear" w:color="auto" w:fill="auto"/>
            <w:vAlign w:val="top"/>
          </w:tcPr>
          <w:p w14:paraId="1862A2E1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tcW w:w="4419" w:type="dxa"/>
            <w:vAlign w:val="center"/>
          </w:tcPr>
          <w:p w14:paraId="418AE6C2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507A7F73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tcW w:w="970" w:type="dxa"/>
            <w:vAlign w:val="center"/>
          </w:tcPr>
          <w:p w14:paraId="4F148F49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tcW w:w="2007" w:type="dxa"/>
            <w:shd w:val="clear" w:color="auto" w:fill="auto"/>
            <w:vAlign w:val="top"/>
          </w:tcPr>
          <w:p w14:paraId="27F0EF02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30/06/2026</w:t>
            </w:r>
          </w:p>
        </w:tc>
        <w:tc>
          <w:p w14:paraId="02FAFEDD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21376839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6260CD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477A2580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b/>
                <w:sz w:val="24"/>
                <w:szCs w:val="24"/>
                <w:rtl w:val="0"/>
                <w:lang w:val="es-CO"/>
              </w:rPr>
            </w:pPr>
            <w:r>
              <w:rPr>
                <w:rFonts w:hint="default" w:ascii="Arial" w:hAnsi="Arial" w:eastAsia="Arial" w:cs="Arial"/>
                <w:b/>
                <w:sz w:val="24"/>
                <w:szCs w:val="24"/>
                <w:rtl w:val="0"/>
                <w:lang w:val="es-CO"/>
              </w:rPr>
              <w:t>24</w:t>
            </w:r>
          </w:p>
        </w:tc>
        <w:tc>
          <w:tcPr>
            <w:tcW w:w="5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5D3E069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YULY ANGELALORES VANEGAS</w:t>
            </w:r>
          </w:p>
        </w:tc>
        <w:tc>
          <w:tcPr>
            <w:tcW w:w="2733" w:type="dxa"/>
            <w:tcBorders>
              <w:left w:val="single" w:color="000000" w:sz="4" w:space="0"/>
            </w:tcBorders>
            <w:shd w:val="clear" w:color="auto" w:fill="auto"/>
            <w:vAlign w:val="top"/>
          </w:tcPr>
          <w:p w14:paraId="412FBBB2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tcW w:w="4419" w:type="dxa"/>
            <w:vAlign w:val="center"/>
          </w:tcPr>
          <w:p w14:paraId="2F22662F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15C31D87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tcW w:w="970" w:type="dxa"/>
            <w:vAlign w:val="center"/>
          </w:tcPr>
          <w:p w14:paraId="54BB85FB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tcW w:w="2007" w:type="dxa"/>
            <w:shd w:val="clear" w:color="auto" w:fill="auto"/>
            <w:vAlign w:val="top"/>
          </w:tcPr>
          <w:p w14:paraId="4BC90173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30/06/2026</w:t>
            </w:r>
          </w:p>
        </w:tc>
        <w:tc>
          <w:p w14:paraId="2EFAF440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614FDC6D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3F3ACF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4B382E43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b/>
                <w:sz w:val="24"/>
                <w:szCs w:val="24"/>
                <w:rtl w:val="0"/>
                <w:lang w:val="es-CO"/>
              </w:rPr>
            </w:pPr>
            <w:r>
              <w:rPr>
                <w:rFonts w:hint="default" w:ascii="Arial" w:hAnsi="Arial" w:eastAsia="Arial" w:cs="Arial"/>
                <w:b/>
                <w:sz w:val="24"/>
                <w:szCs w:val="24"/>
                <w:rtl w:val="0"/>
                <w:lang w:val="es-CO"/>
              </w:rPr>
              <w:t>25</w:t>
            </w:r>
          </w:p>
        </w:tc>
        <w:tc>
          <w:tcPr>
            <w:tcW w:w="5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F73C749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LEYDI VIVIANA CASTAÑO PECHENE</w:t>
            </w:r>
          </w:p>
        </w:tc>
        <w:tc>
          <w:tcPr>
            <w:tcW w:w="2733" w:type="dxa"/>
            <w:tcBorders>
              <w:left w:val="single" w:color="000000" w:sz="4" w:space="0"/>
            </w:tcBorders>
            <w:shd w:val="clear" w:color="auto" w:fill="auto"/>
            <w:vAlign w:val="top"/>
          </w:tcPr>
          <w:p w14:paraId="2100DDE3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tcW w:w="4419" w:type="dxa"/>
            <w:vAlign w:val="center"/>
          </w:tcPr>
          <w:p w14:paraId="429E22EC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3E2BBFD9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tcW w:w="970" w:type="dxa"/>
            <w:vAlign w:val="center"/>
          </w:tcPr>
          <w:p w14:paraId="1497E1B8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tcW w:w="2007" w:type="dxa"/>
            <w:shd w:val="clear" w:color="auto" w:fill="auto"/>
            <w:vAlign w:val="top"/>
          </w:tcPr>
          <w:p w14:paraId="30EE4528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30/06/2026</w:t>
            </w:r>
          </w:p>
        </w:tc>
        <w:tc>
          <w:p w14:paraId="31295C53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2B59AC52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756F6C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1BF5CA1B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b/>
                <w:sz w:val="24"/>
                <w:szCs w:val="24"/>
                <w:rtl w:val="0"/>
                <w:lang w:val="es-CO"/>
              </w:rPr>
            </w:pPr>
            <w:r>
              <w:rPr>
                <w:rFonts w:hint="default" w:ascii="Arial" w:hAnsi="Arial" w:eastAsia="Arial" w:cs="Arial"/>
                <w:b/>
                <w:sz w:val="24"/>
                <w:szCs w:val="24"/>
                <w:rtl w:val="0"/>
                <w:lang w:val="es-CO"/>
              </w:rPr>
              <w:t>26</w:t>
            </w:r>
          </w:p>
        </w:tc>
        <w:tc>
          <w:tcPr>
            <w:tcW w:w="5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AC3BF1C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MARY FAISURY HURTADO SINISTERRA</w:t>
            </w:r>
          </w:p>
        </w:tc>
        <w:tc>
          <w:tcPr>
            <w:tcW w:w="2733" w:type="dxa"/>
            <w:tcBorders>
              <w:left w:val="single" w:color="000000" w:sz="4" w:space="0"/>
            </w:tcBorders>
            <w:shd w:val="clear" w:color="auto" w:fill="auto"/>
            <w:vAlign w:val="top"/>
          </w:tcPr>
          <w:p w14:paraId="70F1593A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tcW w:w="4419" w:type="dxa"/>
            <w:vAlign w:val="center"/>
          </w:tcPr>
          <w:p w14:paraId="3969AF1E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284866A1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D909133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tcW w:w="2007" w:type="dxa"/>
            <w:shd w:val="clear" w:color="auto" w:fill="auto"/>
            <w:vAlign w:val="top"/>
          </w:tcPr>
          <w:p w14:paraId="5067F9E1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30/06/2026</w:t>
            </w:r>
          </w:p>
        </w:tc>
        <w:tc>
          <w:p w14:paraId="3509DCA9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215D0819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4D9327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D2D3FA5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b/>
                <w:sz w:val="24"/>
                <w:szCs w:val="24"/>
                <w:rtl w:val="0"/>
                <w:lang w:val="es-CO"/>
              </w:rPr>
            </w:pPr>
            <w:r>
              <w:rPr>
                <w:rFonts w:hint="default" w:ascii="Arial" w:hAnsi="Arial" w:eastAsia="Arial" w:cs="Arial"/>
                <w:b/>
                <w:sz w:val="24"/>
                <w:szCs w:val="24"/>
                <w:rtl w:val="0"/>
                <w:lang w:val="es-CO"/>
              </w:rPr>
              <w:t>27</w:t>
            </w:r>
          </w:p>
        </w:tc>
        <w:tc>
          <w:tcPr>
            <w:tcW w:w="5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3B4F121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KAREN MELISSA BARBA GONZALEZ</w:t>
            </w:r>
          </w:p>
        </w:tc>
        <w:tc>
          <w:tcPr>
            <w:tcW w:w="2733" w:type="dxa"/>
            <w:tcBorders>
              <w:left w:val="single" w:color="000000" w:sz="4" w:space="0"/>
            </w:tcBorders>
            <w:shd w:val="clear" w:color="auto" w:fill="auto"/>
            <w:vAlign w:val="top"/>
          </w:tcPr>
          <w:p w14:paraId="4742A071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tcW w:w="4419" w:type="dxa"/>
            <w:vAlign w:val="center"/>
          </w:tcPr>
          <w:p w14:paraId="3980EF4E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6800F78A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11207EF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tcW w:w="2007" w:type="dxa"/>
            <w:shd w:val="clear" w:color="auto" w:fill="auto"/>
            <w:vAlign w:val="top"/>
          </w:tcPr>
          <w:p w14:paraId="38CD45B7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30/06/2026</w:t>
            </w:r>
          </w:p>
        </w:tc>
        <w:tc>
          <w:p w14:paraId="447C071C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264FCCBC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53A81D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166225FF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b/>
                <w:sz w:val="24"/>
                <w:szCs w:val="24"/>
                <w:rtl w:val="0"/>
                <w:lang w:val="es-CO"/>
              </w:rPr>
            </w:pPr>
            <w:r>
              <w:rPr>
                <w:rFonts w:hint="default" w:ascii="Arial" w:hAnsi="Arial" w:eastAsia="Arial" w:cs="Arial"/>
                <w:b/>
                <w:sz w:val="24"/>
                <w:szCs w:val="24"/>
                <w:rtl w:val="0"/>
                <w:lang w:val="es-CO"/>
              </w:rPr>
              <w:t>28</w:t>
            </w:r>
          </w:p>
        </w:tc>
        <w:tc>
          <w:tcPr>
            <w:tcW w:w="5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4C3FAF9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OBDULIA SINISTERRA OBANDO</w:t>
            </w:r>
          </w:p>
        </w:tc>
        <w:tc>
          <w:tcPr>
            <w:tcW w:w="2733" w:type="dxa"/>
            <w:tcBorders>
              <w:left w:val="single" w:color="000000" w:sz="4" w:space="0"/>
            </w:tcBorders>
            <w:shd w:val="clear" w:color="auto" w:fill="auto"/>
            <w:vAlign w:val="top"/>
          </w:tcPr>
          <w:p w14:paraId="2A078B09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tcW w:w="4419" w:type="dxa"/>
            <w:vAlign w:val="center"/>
          </w:tcPr>
          <w:p w14:paraId="35A1CFEA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83A4825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801163B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tcW w:w="2007" w:type="dxa"/>
            <w:shd w:val="clear" w:color="auto" w:fill="auto"/>
            <w:vAlign w:val="top"/>
          </w:tcPr>
          <w:p w14:paraId="5F7B45DB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30/06/2026</w:t>
            </w:r>
          </w:p>
        </w:tc>
        <w:tc>
          <w:p w14:paraId="6B3A6AEB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2AF7F8CF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76EAB2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200B7176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b/>
                <w:sz w:val="24"/>
                <w:szCs w:val="24"/>
                <w:rtl w:val="0"/>
                <w:lang w:val="es-CO"/>
              </w:rPr>
            </w:pPr>
            <w:r>
              <w:rPr>
                <w:rFonts w:hint="default" w:ascii="Arial" w:hAnsi="Arial" w:eastAsia="Arial" w:cs="Arial"/>
                <w:b/>
                <w:sz w:val="24"/>
                <w:szCs w:val="24"/>
                <w:rtl w:val="0"/>
                <w:lang w:val="es-CO"/>
              </w:rPr>
              <w:t>29</w:t>
            </w:r>
          </w:p>
        </w:tc>
        <w:tc>
          <w:tcPr>
            <w:tcW w:w="5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FE8951B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JOEL DAVID MURILLO CORTES</w:t>
            </w:r>
          </w:p>
        </w:tc>
        <w:tc>
          <w:tcPr>
            <w:tcW w:w="2733" w:type="dxa"/>
            <w:tcBorders>
              <w:left w:val="single" w:color="000000" w:sz="4" w:space="0"/>
            </w:tcBorders>
            <w:shd w:val="clear" w:color="auto" w:fill="auto"/>
            <w:vAlign w:val="top"/>
          </w:tcPr>
          <w:p w14:paraId="33F39ABE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tcW w:w="4419" w:type="dxa"/>
            <w:vAlign w:val="center"/>
          </w:tcPr>
          <w:p w14:paraId="06843281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4ACAC9A0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E2006B6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tcW w:w="2007" w:type="dxa"/>
            <w:shd w:val="clear" w:color="auto" w:fill="auto"/>
            <w:vAlign w:val="top"/>
          </w:tcPr>
          <w:p w14:paraId="35B10CF6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30/06/2026</w:t>
            </w:r>
          </w:p>
        </w:tc>
        <w:tc>
          <w:p w14:paraId="0E421D39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1170E7CF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5A8A18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74BB6C2E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b/>
                <w:sz w:val="24"/>
                <w:szCs w:val="24"/>
                <w:rtl w:val="0"/>
                <w:lang w:val="es-CO"/>
              </w:rPr>
            </w:pPr>
            <w:r>
              <w:rPr>
                <w:rFonts w:hint="default" w:ascii="Arial" w:hAnsi="Arial" w:eastAsia="Arial" w:cs="Arial"/>
                <w:b/>
                <w:sz w:val="24"/>
                <w:szCs w:val="24"/>
                <w:rtl w:val="0"/>
                <w:lang w:val="es-CO"/>
              </w:rPr>
              <w:t>30</w:t>
            </w:r>
          </w:p>
        </w:tc>
        <w:tc>
          <w:tcPr>
            <w:tcW w:w="5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4D74320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 w:cs="Arial"/>
                <w:lang w:val="es-CO"/>
              </w:rPr>
              <w:t>LUZ KARIME SEPULVEDA PADILLA</w:t>
            </w:r>
          </w:p>
        </w:tc>
        <w:tc>
          <w:tcPr>
            <w:tcW w:w="2733" w:type="dxa"/>
            <w:tcBorders>
              <w:left w:val="single" w:color="000000" w:sz="4" w:space="0"/>
            </w:tcBorders>
            <w:shd w:val="clear" w:color="auto" w:fill="auto"/>
            <w:vAlign w:val="top"/>
          </w:tcPr>
          <w:p w14:paraId="3DDFA263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tcW w:w="4419" w:type="dxa"/>
            <w:vAlign w:val="center"/>
          </w:tcPr>
          <w:p w14:paraId="5CE4C5A7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D4A9E21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816F09B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tcW w:w="2007" w:type="dxa"/>
            <w:shd w:val="clear" w:color="auto" w:fill="auto"/>
            <w:vAlign w:val="top"/>
          </w:tcPr>
          <w:p w14:paraId="46EB3AF1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30/06/2026</w:t>
            </w:r>
          </w:p>
        </w:tc>
        <w:tc>
          <w:p w14:paraId="5C090FA8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6EAC7518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</w:tbl>
    <w:p w14:paraId="33E0E96D"/>
    <w:p w14:paraId="00000130">
      <w:pPr>
        <w:rPr>
          <w:b/>
        </w:rPr>
      </w:pPr>
    </w:p>
    <w:p w14:paraId="00000131">
      <w:pPr>
        <w:rPr>
          <w:b/>
        </w:rPr>
      </w:pPr>
    </w:p>
    <w:p w14:paraId="00000132">
      <w:pPr>
        <w:rPr>
          <w:rFonts w:hint="default"/>
          <w:b/>
          <w:lang w:val="es-CO"/>
        </w:rPr>
      </w:pPr>
      <w:r>
        <w:rPr>
          <w:rFonts w:hint="default"/>
          <w:b/>
          <w:lang w:val="es-CO"/>
        </w:rPr>
        <w:drawing>
          <wp:inline distT="0" distB="0" distL="114300" distR="114300">
            <wp:extent cx="1405255" cy="606425"/>
            <wp:effectExtent l="0" t="0" r="4445" b="3175"/>
            <wp:docPr id="1" name="Imagen 1" descr="fir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firma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05255" cy="60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00133">
      <w:pPr>
        <w:rPr>
          <w:b/>
        </w:rPr>
      </w:pPr>
      <w:r>
        <w:rPr>
          <w:b/>
          <w:rtl w:val="0"/>
        </w:rPr>
        <w:t>Firma Instructor (es):</w:t>
      </w:r>
      <w:r>
        <w:rPr>
          <w:b/>
          <w:u w:val="single"/>
          <w:rtl w:val="0"/>
        </w:rPr>
        <w:t xml:space="preserve"> </w:t>
      </w:r>
    </w:p>
    <w:sectPr>
      <w:pgSz w:w="20160" w:h="12240" w:orient="landscape"/>
      <w:pgMar w:top="426" w:right="720" w:bottom="284" w:left="720" w:header="708" w:footer="708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Arial MT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17E845"/>
    <w:multiLevelType w:val="singleLevel"/>
    <w:tmpl w:val="DB17E845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00C21F3C"/>
    <w:rsid w:val="049B0E22"/>
    <w:rsid w:val="0506494D"/>
    <w:rsid w:val="07D9615A"/>
    <w:rsid w:val="08A31791"/>
    <w:rsid w:val="13E90CF9"/>
    <w:rsid w:val="17011300"/>
    <w:rsid w:val="1FE80AA2"/>
    <w:rsid w:val="21E33168"/>
    <w:rsid w:val="23016646"/>
    <w:rsid w:val="2AEF232A"/>
    <w:rsid w:val="2E422A78"/>
    <w:rsid w:val="34E556DA"/>
    <w:rsid w:val="362A7981"/>
    <w:rsid w:val="366B253D"/>
    <w:rsid w:val="393E0642"/>
    <w:rsid w:val="394C69E7"/>
    <w:rsid w:val="39CE6256"/>
    <w:rsid w:val="3D4C4AB2"/>
    <w:rsid w:val="3E1B09E8"/>
    <w:rsid w:val="3E534BD4"/>
    <w:rsid w:val="3FA60A69"/>
    <w:rsid w:val="46A82B39"/>
    <w:rsid w:val="4D0D7549"/>
    <w:rsid w:val="4D2D3393"/>
    <w:rsid w:val="4D6602BB"/>
    <w:rsid w:val="4E8073F4"/>
    <w:rsid w:val="50467DAF"/>
    <w:rsid w:val="52DD558E"/>
    <w:rsid w:val="5C103A02"/>
    <w:rsid w:val="5CEB3F78"/>
    <w:rsid w:val="6205092E"/>
    <w:rsid w:val="625F5176"/>
    <w:rsid w:val="6324199B"/>
    <w:rsid w:val="64112DDF"/>
    <w:rsid w:val="668561A4"/>
    <w:rsid w:val="68825B96"/>
    <w:rsid w:val="6B2D079F"/>
    <w:rsid w:val="6B4E692F"/>
    <w:rsid w:val="6C8F693C"/>
    <w:rsid w:val="713F665A"/>
    <w:rsid w:val="72417095"/>
    <w:rsid w:val="765950B8"/>
    <w:rsid w:val="7ADD5F0C"/>
    <w:rsid w:val="7C035604"/>
    <w:rsid w:val="7D2A4D0F"/>
    <w:rsid w:val="7EFF7828"/>
    <w:rsid w:val="7F5B0A4A"/>
    <w:rsid w:val="7FBA7B9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Calibri" w:cs="Calibri"/>
      <w:sz w:val="22"/>
      <w:szCs w:val="22"/>
      <w:lang w:val="es-CO"/>
    </w:rPr>
  </w:style>
  <w:style w:type="paragraph" w:styleId="2">
    <w:name w:val="heading 1"/>
    <w:basedOn w:val="1"/>
    <w:next w:val="1"/>
    <w:qFormat/>
    <w:uiPriority w:val="0"/>
    <w:pPr>
      <w:keepNext/>
      <w:keepLines/>
      <w:pageBreakBefore w:val="0"/>
      <w:spacing w:before="480" w:after="120"/>
    </w:pPr>
    <w:rPr>
      <w:b/>
      <w:sz w:val="48"/>
      <w:szCs w:val="48"/>
    </w:rPr>
  </w:style>
  <w:style w:type="paragraph" w:styleId="3">
    <w:name w:val="heading 2"/>
    <w:basedOn w:val="1"/>
    <w:next w:val="1"/>
    <w:qFormat/>
    <w:uiPriority w:val="0"/>
    <w:pPr>
      <w:keepNext/>
      <w:keepLines/>
      <w:pageBreakBefore w:val="0"/>
      <w:spacing w:before="360" w:after="80"/>
    </w:pPr>
    <w:rPr>
      <w:b/>
      <w:sz w:val="36"/>
      <w:szCs w:val="36"/>
    </w:rPr>
  </w:style>
  <w:style w:type="paragraph" w:styleId="4">
    <w:name w:val="heading 3"/>
    <w:basedOn w:val="1"/>
    <w:next w:val="1"/>
    <w:qFormat/>
    <w:uiPriority w:val="0"/>
    <w:pPr>
      <w:keepNext/>
      <w:keepLines/>
      <w:pageBreakBefore w:val="0"/>
      <w:spacing w:before="280" w:after="80"/>
    </w:pPr>
    <w:rPr>
      <w:b/>
      <w:sz w:val="28"/>
      <w:szCs w:val="28"/>
    </w:rPr>
  </w:style>
  <w:style w:type="paragraph" w:styleId="5">
    <w:name w:val="heading 4"/>
    <w:basedOn w:val="1"/>
    <w:next w:val="1"/>
    <w:qFormat/>
    <w:uiPriority w:val="0"/>
    <w:pPr>
      <w:keepNext/>
      <w:keepLines/>
      <w:pageBreakBefore w:val="0"/>
      <w:spacing w:before="240" w:after="40"/>
    </w:pPr>
    <w:rPr>
      <w:b/>
      <w:sz w:val="24"/>
      <w:szCs w:val="24"/>
    </w:rPr>
  </w:style>
  <w:style w:type="paragraph" w:styleId="6">
    <w:name w:val="heading 5"/>
    <w:basedOn w:val="1"/>
    <w:next w:val="1"/>
    <w:qFormat/>
    <w:uiPriority w:val="0"/>
    <w:pPr>
      <w:keepNext/>
      <w:keepLines/>
      <w:pageBreakBefore w:val="0"/>
      <w:spacing w:before="220" w:after="40"/>
    </w:pPr>
    <w:rPr>
      <w:b/>
      <w:sz w:val="22"/>
      <w:szCs w:val="22"/>
    </w:rPr>
  </w:style>
  <w:style w:type="paragraph" w:styleId="7">
    <w:name w:val="heading 6"/>
    <w:basedOn w:val="1"/>
    <w:next w:val="1"/>
    <w:qFormat/>
    <w:uiPriority w:val="0"/>
    <w:pPr>
      <w:keepNext/>
      <w:keepLines/>
      <w:pageBreakBefore w:val="0"/>
      <w:spacing w:before="200" w:after="40"/>
    </w:pPr>
    <w:rPr>
      <w:b/>
      <w:sz w:val="20"/>
      <w:szCs w:val="20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header"/>
    <w:basedOn w:val="1"/>
    <w:link w:val="18"/>
    <w:unhideWhenUsed/>
    <w:qFormat/>
    <w:uiPriority w:val="99"/>
    <w:pPr>
      <w:tabs>
        <w:tab w:val="center" w:pos="4419"/>
        <w:tab w:val="right" w:pos="8838"/>
      </w:tabs>
      <w:spacing w:after="0" w:line="240" w:lineRule="auto"/>
    </w:pPr>
  </w:style>
  <w:style w:type="paragraph" w:styleId="11">
    <w:name w:val="footer"/>
    <w:basedOn w:val="1"/>
    <w:link w:val="19"/>
    <w:unhideWhenUsed/>
    <w:qFormat/>
    <w:uiPriority w:val="99"/>
    <w:pPr>
      <w:tabs>
        <w:tab w:val="center" w:pos="4419"/>
        <w:tab w:val="right" w:pos="8838"/>
      </w:tabs>
      <w:spacing w:after="0" w:line="240" w:lineRule="auto"/>
    </w:pPr>
  </w:style>
  <w:style w:type="paragraph" w:styleId="12">
    <w:name w:val="Subtitle"/>
    <w:basedOn w:val="1"/>
    <w:next w:val="1"/>
    <w:qFormat/>
    <w:uiPriority w:val="0"/>
    <w:pPr>
      <w:keepNext/>
      <w:keepLines/>
      <w:pageBreakBefore w:val="0"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13">
    <w:name w:val="Body Text"/>
    <w:basedOn w:val="1"/>
    <w:link w:val="20"/>
    <w:qFormat/>
    <w:uiPriority w:val="1"/>
    <w:pPr>
      <w:widowControl w:val="0"/>
      <w:autoSpaceDE w:val="0"/>
      <w:autoSpaceDN w:val="0"/>
      <w:spacing w:after="0" w:line="240" w:lineRule="auto"/>
    </w:pPr>
    <w:rPr>
      <w:rFonts w:ascii="Arial MT" w:hAnsi="Arial MT" w:eastAsia="Arial MT" w:cs="Arial MT"/>
      <w:sz w:val="20"/>
      <w:szCs w:val="20"/>
      <w:lang w:val="es-ES"/>
    </w:rPr>
  </w:style>
  <w:style w:type="paragraph" w:styleId="14">
    <w:name w:val="Title"/>
    <w:basedOn w:val="1"/>
    <w:next w:val="1"/>
    <w:qFormat/>
    <w:uiPriority w:val="0"/>
    <w:pPr>
      <w:keepNext/>
      <w:keepLines/>
      <w:pageBreakBefore w:val="0"/>
      <w:spacing w:before="480" w:after="120"/>
    </w:pPr>
    <w:rPr>
      <w:b/>
      <w:sz w:val="72"/>
      <w:szCs w:val="72"/>
    </w:rPr>
  </w:style>
  <w:style w:type="table" w:styleId="15">
    <w:name w:val="Table Grid"/>
    <w:basedOn w:val="9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">
    <w:name w:val="Table Normal"/>
    <w:qFormat/>
    <w:uiPriority w:val="0"/>
  </w:style>
  <w:style w:type="paragraph" w:styleId="17">
    <w:name w:val="List Paragraph"/>
    <w:basedOn w:val="1"/>
    <w:qFormat/>
    <w:uiPriority w:val="34"/>
    <w:pPr>
      <w:ind w:left="720"/>
      <w:contextualSpacing/>
    </w:pPr>
  </w:style>
  <w:style w:type="character" w:customStyle="1" w:styleId="18">
    <w:name w:val="Encabezado Car"/>
    <w:basedOn w:val="8"/>
    <w:link w:val="10"/>
    <w:qFormat/>
    <w:uiPriority w:val="99"/>
  </w:style>
  <w:style w:type="character" w:customStyle="1" w:styleId="19">
    <w:name w:val="Pie de página Car"/>
    <w:basedOn w:val="8"/>
    <w:link w:val="11"/>
    <w:qFormat/>
    <w:uiPriority w:val="99"/>
  </w:style>
  <w:style w:type="character" w:customStyle="1" w:styleId="20">
    <w:name w:val="Texto independiente Car"/>
    <w:basedOn w:val="8"/>
    <w:link w:val="13"/>
    <w:qFormat/>
    <w:uiPriority w:val="1"/>
    <w:rPr>
      <w:rFonts w:ascii="Arial MT" w:hAnsi="Arial MT" w:eastAsia="Arial MT" w:cs="Arial MT"/>
      <w:sz w:val="20"/>
      <w:szCs w:val="20"/>
      <w:lang w:val="es-ES"/>
    </w:rPr>
  </w:style>
  <w:style w:type="table" w:customStyle="1" w:styleId="21">
    <w:name w:val="_Style 21"/>
    <w:basedOn w:val="16"/>
    <w:qFormat/>
    <w:uiPriority w:val="0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_Style 22"/>
    <w:basedOn w:val="16"/>
    <w:qFormat/>
    <w:uiPriority w:val="0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_Style 23"/>
    <w:basedOn w:val="16"/>
    <w:qFormat/>
    <w:uiPriority w:val="0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Mq4KKU2En9fNkEOyfBvL6xEbGw==">CgMxLjA4AHIhMTdWenM3NlNON1lsZmQtOGlfSUJ4eF80LWI3Qnl6azZw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412ed8d-a176-4e9e-a898-d41e363acdda">
      <Terms xmlns="http://schemas.microsoft.com/office/infopath/2007/PartnerControls"/>
    </lcf76f155ced4ddcb4097134ff3c332f>
    <TaxCatchAll xmlns="99f75d69-d1de-4e1c-998c-1fa2300d69d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908D9223AF1AD44AEE9BC72B42ED05B" ma:contentTypeVersion="14" ma:contentTypeDescription="Crear nuevo documento." ma:contentTypeScope="" ma:versionID="4e0954689d47e64086dc3f3abf65d643">
  <xsd:schema xmlns:xsd="http://www.w3.org/2001/XMLSchema" xmlns:xs="http://www.w3.org/2001/XMLSchema" xmlns:p="http://schemas.microsoft.com/office/2006/metadata/properties" xmlns:ns2="7412ed8d-a176-4e9e-a898-d41e363acdda" xmlns:ns3="99f75d69-d1de-4e1c-998c-1fa2300d69d8" targetNamespace="http://schemas.microsoft.com/office/2006/metadata/properties" ma:root="true" ma:fieldsID="f3907c42dff7a20f0ba3e3ce3b85748b" ns2:_="" ns3:_="">
    <xsd:import namespace="7412ed8d-a176-4e9e-a898-d41e363acdda"/>
    <xsd:import namespace="99f75d69-d1de-4e1c-998c-1fa2300d69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2ed8d-a176-4e9e-a898-d41e363ac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75d69-d1de-4e1c-998c-1fa2300d69d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b7ebe04-c8ea-4df1-bda6-4e593efc0f2e}" ma:internalName="TaxCatchAll" ma:showField="CatchAllData" ma:web="99f75d69-d1de-4e1c-998c-1fa2300d69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customXml/itemProps2.xml><?xml version="1.0" encoding="utf-8"?>
<ds:datastoreItem xmlns:ds="http://schemas.openxmlformats.org/officeDocument/2006/customXml" ds:itemID="{561BBA57-A433-46DA-94AF-FC6882A04E79}">
  <ds:schemaRefs/>
</ds:datastoreItem>
</file>

<file path=customXml/itemProps3.xml><?xml version="1.0" encoding="utf-8"?>
<ds:datastoreItem xmlns:ds="http://schemas.openxmlformats.org/officeDocument/2006/customXml" ds:itemID="{BA5688CF-4B41-41DA-A08E-8BB720E47873}">
  <ds:schemaRefs/>
</ds:datastoreItem>
</file>

<file path=customXml/itemProps4.xml><?xml version="1.0" encoding="utf-8"?>
<ds:datastoreItem xmlns:ds="http://schemas.openxmlformats.org/officeDocument/2006/customXml" ds:itemID="{3ADD474E-5325-4B71-AF89-8729ADA182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526</Words>
  <Characters>2677</Characters>
  <TotalTime>20</TotalTime>
  <ScaleCrop>false</ScaleCrop>
  <LinksUpToDate>false</LinksUpToDate>
  <CharactersWithSpaces>3028</CharactersWithSpaces>
  <Application>WPS Office_12.1.0.26372_F1E327BC-269C-435d-A152-05C5408002CA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2023-07-09T19:21:00Z</dcterms:created>
  <dc:creator>Paola Moreno</dc:creator>
  <cp:lastModifiedBy>Mauricio Mosquera</cp:lastModifiedBy>
  <dcterms:modified xsi:type="dcterms:W3CDTF">2026-05-13T23:57:39Z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2023-07-09T19:19:51Z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b81f509a-7cb6-429c-b46f-10f7b30b24e9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0x010100D908D9223AF1AD44AEE9BC72B42ED05B</vt:lpwstr>
  </property>
  <property fmtid="{D5CDD505-2E9C-101B-9397-08002B2CF9AE}" pid="10" name="KSOProductBuildVer">
    <vt:lpwstr>3082-12.1.0.26372</vt:lpwstr>
  </property>
  <property fmtid="{D5CDD505-2E9C-101B-9397-08002B2CF9AE}" pid="11" name="ICV">
    <vt:lpwstr>F07956320BD944FDA36CCDB807DBB010_13</vt:lpwstr>
  </property>
  <property fmtid="{D5CDD505-2E9C-101B-9397-08002B2CF9AE}" pid="12" name="KSOTemplateDocerSaveRecord">
    <vt:lpwstr>eyJoZGlkIjoiNTMyMjc5ODQzMmVmYTliYzIxMWNiYjgxOGE4ZWQxYjYiLCJ1c2VySWQiOiIxNjY2NTI0MDI0MjgyIn0=</vt:lpwstr>
  </property>
</Properties>
</file>